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540" w:rsidRDefault="00712540" w:rsidP="00712540">
      <w:pPr>
        <w:pStyle w:val="Titel"/>
      </w:pPr>
      <w:proofErr w:type="spellStart"/>
      <w:r>
        <w:t>lesplanformulier</w:t>
      </w:r>
      <w:proofErr w:type="spellEnd"/>
    </w:p>
    <w:p w:rsidR="00712540" w:rsidRDefault="00712540" w:rsidP="00712540">
      <w:pPr>
        <w:tabs>
          <w:tab w:val="left" w:pos="3724"/>
        </w:tabs>
        <w:rPr>
          <w:rFonts w:ascii="Arial" w:hAnsi="Arial" w:cs="Arial"/>
          <w:sz w:val="20"/>
          <w:szCs w:val="20"/>
        </w:rPr>
      </w:pPr>
    </w:p>
    <w:p w:rsidR="00712540" w:rsidRDefault="00712540" w:rsidP="00712540">
      <w:pPr>
        <w:tabs>
          <w:tab w:val="left" w:pos="3724"/>
        </w:tabs>
        <w:rPr>
          <w:rFonts w:ascii="Arial" w:hAnsi="Arial" w:cs="Arial"/>
          <w:sz w:val="20"/>
          <w:szCs w:val="20"/>
        </w:rPr>
      </w:pPr>
    </w:p>
    <w:tbl>
      <w:tblPr>
        <w:tblW w:w="0" w:type="auto"/>
        <w:tblInd w:w="-5" w:type="dxa"/>
        <w:tblLayout w:type="fixed"/>
        <w:tblLook w:val="0000"/>
      </w:tblPr>
      <w:tblGrid>
        <w:gridCol w:w="4361"/>
        <w:gridCol w:w="4925"/>
        <w:gridCol w:w="10"/>
      </w:tblGrid>
      <w:tr w:rsidR="00712540" w:rsidTr="00CE1B21">
        <w:tc>
          <w:tcPr>
            <w:tcW w:w="4361" w:type="dxa"/>
            <w:tcBorders>
              <w:top w:val="single" w:sz="1" w:space="0" w:color="000000"/>
              <w:left w:val="single" w:sz="1" w:space="0" w:color="000000"/>
              <w:bottom w:val="single" w:sz="1" w:space="0" w:color="000000"/>
            </w:tcBorders>
          </w:tcPr>
          <w:p w:rsidR="00712540" w:rsidRDefault="00712540" w:rsidP="00CE1B21">
            <w:pPr>
              <w:tabs>
                <w:tab w:val="left" w:pos="3724"/>
              </w:tabs>
              <w:autoSpaceDE w:val="0"/>
              <w:rPr>
                <w:rFonts w:ascii="Arial" w:hAnsi="Arial" w:cs="Arial"/>
                <w:sz w:val="20"/>
                <w:szCs w:val="20"/>
              </w:rPr>
            </w:pPr>
          </w:p>
          <w:p w:rsidR="00712540" w:rsidRDefault="00236274" w:rsidP="00CE1B21">
            <w:pPr>
              <w:tabs>
                <w:tab w:val="left" w:pos="3724"/>
              </w:tabs>
              <w:autoSpaceDE w:val="0"/>
              <w:rPr>
                <w:rFonts w:ascii="Arial" w:hAnsi="Arial" w:cs="Arial"/>
                <w:b/>
                <w:color w:val="FF0000"/>
                <w:sz w:val="20"/>
                <w:szCs w:val="20"/>
              </w:rPr>
            </w:pPr>
            <w:r>
              <w:rPr>
                <w:rFonts w:ascii="Arial" w:hAnsi="Arial" w:cs="Arial"/>
                <w:sz w:val="20"/>
                <w:szCs w:val="20"/>
              </w:rPr>
              <w:t xml:space="preserve">Lestitel: </w:t>
            </w:r>
            <w:r w:rsidRPr="00236274">
              <w:rPr>
                <w:rFonts w:ascii="Arial" w:hAnsi="Arial" w:cs="Arial"/>
                <w:b/>
                <w:sz w:val="20"/>
                <w:szCs w:val="20"/>
              </w:rPr>
              <w:t xml:space="preserve">Opdracht </w:t>
            </w:r>
            <w:r w:rsidR="001E0E94">
              <w:rPr>
                <w:rFonts w:ascii="Arial" w:hAnsi="Arial" w:cs="Arial"/>
                <w:b/>
                <w:sz w:val="20"/>
                <w:szCs w:val="20"/>
              </w:rPr>
              <w:t>“</w:t>
            </w:r>
            <w:r w:rsidR="00F53C73">
              <w:rPr>
                <w:rFonts w:ascii="Arial" w:hAnsi="Arial" w:cs="Arial"/>
                <w:b/>
                <w:sz w:val="20"/>
                <w:szCs w:val="20"/>
              </w:rPr>
              <w:t>Sint is dood”</w:t>
            </w:r>
            <w:r w:rsidR="00712540">
              <w:rPr>
                <w:rFonts w:ascii="Arial" w:hAnsi="Arial" w:cs="Arial"/>
                <w:sz w:val="20"/>
                <w:szCs w:val="20"/>
              </w:rPr>
              <w:t xml:space="preserve">                       </w:t>
            </w:r>
            <w:r>
              <w:rPr>
                <w:rFonts w:ascii="Arial" w:hAnsi="Arial" w:cs="Arial"/>
                <w:b/>
                <w:color w:val="FF0000"/>
                <w:sz w:val="20"/>
                <w:szCs w:val="20"/>
              </w:rPr>
              <w:t xml:space="preserve"> </w:t>
            </w:r>
          </w:p>
          <w:p w:rsidR="00712540" w:rsidRDefault="00236274" w:rsidP="00CE1B21">
            <w:pPr>
              <w:tabs>
                <w:tab w:val="left" w:pos="3724"/>
              </w:tabs>
              <w:autoSpaceDE w:val="0"/>
              <w:rPr>
                <w:rFonts w:ascii="Arial" w:hAnsi="Arial" w:cs="Arial"/>
                <w:sz w:val="20"/>
                <w:szCs w:val="20"/>
              </w:rPr>
            </w:pPr>
            <w:r>
              <w:rPr>
                <w:rFonts w:ascii="Arial" w:hAnsi="Arial" w:cs="Arial"/>
                <w:sz w:val="20"/>
                <w:szCs w:val="20"/>
              </w:rPr>
              <w:t>Werkboek</w:t>
            </w:r>
            <w:r w:rsidR="00712540">
              <w:rPr>
                <w:rFonts w:ascii="Arial" w:hAnsi="Arial" w:cs="Arial"/>
                <w:sz w:val="20"/>
                <w:szCs w:val="20"/>
              </w:rPr>
              <w:t>:</w:t>
            </w:r>
            <w:r>
              <w:rPr>
                <w:rFonts w:ascii="Arial" w:hAnsi="Arial" w:cs="Arial"/>
                <w:sz w:val="20"/>
                <w:szCs w:val="20"/>
              </w:rPr>
              <w:t xml:space="preserve"> </w:t>
            </w:r>
            <w:r w:rsidRPr="00236274">
              <w:rPr>
                <w:rFonts w:ascii="Arial" w:hAnsi="Arial" w:cs="Arial"/>
                <w:b/>
                <w:sz w:val="20"/>
                <w:szCs w:val="20"/>
              </w:rPr>
              <w:t>WB 6</w:t>
            </w:r>
          </w:p>
          <w:p w:rsidR="00712540" w:rsidRDefault="00712540" w:rsidP="00CE1B21">
            <w:pPr>
              <w:tabs>
                <w:tab w:val="left" w:pos="3724"/>
              </w:tabs>
              <w:spacing w:line="360" w:lineRule="auto"/>
              <w:rPr>
                <w:rFonts w:ascii="Arial" w:hAnsi="Arial" w:cs="Arial"/>
                <w:sz w:val="20"/>
                <w:szCs w:val="20"/>
              </w:rPr>
            </w:pPr>
            <w:r>
              <w:rPr>
                <w:rFonts w:ascii="Arial" w:hAnsi="Arial" w:cs="Arial"/>
                <w:sz w:val="20"/>
                <w:szCs w:val="20"/>
              </w:rPr>
              <w:t>Plaats en datum:</w:t>
            </w:r>
            <w:r w:rsidR="00236274">
              <w:rPr>
                <w:rFonts w:ascii="Arial" w:hAnsi="Arial" w:cs="Arial"/>
                <w:sz w:val="20"/>
                <w:szCs w:val="20"/>
              </w:rPr>
              <w:t xml:space="preserve"> </w:t>
            </w:r>
            <w:r w:rsidR="001E0E94">
              <w:rPr>
                <w:rFonts w:ascii="Arial" w:hAnsi="Arial" w:cs="Arial"/>
                <w:sz w:val="20"/>
                <w:szCs w:val="20"/>
              </w:rPr>
              <w:t>09</w:t>
            </w:r>
            <w:r w:rsidR="00236274">
              <w:rPr>
                <w:rFonts w:ascii="Arial" w:hAnsi="Arial" w:cs="Arial"/>
                <w:sz w:val="20"/>
                <w:szCs w:val="20"/>
              </w:rPr>
              <w:t xml:space="preserve"> </w:t>
            </w:r>
            <w:proofErr w:type="spellStart"/>
            <w:r w:rsidR="00236274">
              <w:rPr>
                <w:rFonts w:ascii="Arial" w:hAnsi="Arial" w:cs="Arial"/>
                <w:sz w:val="20"/>
                <w:szCs w:val="20"/>
              </w:rPr>
              <w:t>nov</w:t>
            </w:r>
            <w:proofErr w:type="spellEnd"/>
            <w:r w:rsidR="00236274">
              <w:rPr>
                <w:rFonts w:ascii="Arial" w:hAnsi="Arial" w:cs="Arial"/>
                <w:sz w:val="20"/>
                <w:szCs w:val="20"/>
              </w:rPr>
              <w:t xml:space="preserve"> 2011</w:t>
            </w:r>
          </w:p>
        </w:tc>
        <w:tc>
          <w:tcPr>
            <w:tcW w:w="4935" w:type="dxa"/>
            <w:gridSpan w:val="2"/>
            <w:tcBorders>
              <w:top w:val="single" w:sz="1" w:space="0" w:color="000000"/>
              <w:left w:val="single" w:sz="1" w:space="0" w:color="000000"/>
              <w:bottom w:val="single" w:sz="1" w:space="0" w:color="000000"/>
              <w:right w:val="single" w:sz="1" w:space="0" w:color="000000"/>
            </w:tcBorders>
          </w:tcPr>
          <w:p w:rsidR="00712540" w:rsidRDefault="00712540" w:rsidP="00CE1B21">
            <w:pPr>
              <w:tabs>
                <w:tab w:val="left" w:pos="3724"/>
              </w:tabs>
              <w:spacing w:line="360" w:lineRule="auto"/>
              <w:rPr>
                <w:rFonts w:ascii="Arial" w:hAnsi="Arial" w:cs="Arial"/>
                <w:sz w:val="20"/>
                <w:szCs w:val="20"/>
              </w:rPr>
            </w:pPr>
            <w:r>
              <w:rPr>
                <w:rFonts w:ascii="Arial" w:hAnsi="Arial" w:cs="Arial"/>
                <w:sz w:val="20"/>
                <w:szCs w:val="20"/>
              </w:rPr>
              <w:tab/>
              <w:t xml:space="preserve"> </w:t>
            </w:r>
          </w:p>
          <w:p w:rsidR="00712540" w:rsidRDefault="00236274" w:rsidP="00CE1B21">
            <w:pPr>
              <w:tabs>
                <w:tab w:val="left" w:pos="3724"/>
              </w:tabs>
              <w:spacing w:line="360" w:lineRule="auto"/>
              <w:rPr>
                <w:rFonts w:ascii="Arial" w:hAnsi="Arial" w:cs="Arial"/>
                <w:b/>
                <w:color w:val="FF0000"/>
                <w:sz w:val="20"/>
                <w:szCs w:val="20"/>
              </w:rPr>
            </w:pPr>
            <w:r>
              <w:rPr>
                <w:rFonts w:ascii="Arial" w:hAnsi="Arial" w:cs="Arial"/>
                <w:b/>
                <w:bCs/>
                <w:sz w:val="20"/>
                <w:szCs w:val="20"/>
              </w:rPr>
              <w:t>Groep</w:t>
            </w:r>
            <w:r w:rsidR="00712540">
              <w:rPr>
                <w:rFonts w:ascii="Arial" w:hAnsi="Arial" w:cs="Arial"/>
                <w:sz w:val="20"/>
                <w:szCs w:val="20"/>
              </w:rPr>
              <w:t xml:space="preserve">: </w:t>
            </w:r>
            <w:r>
              <w:rPr>
                <w:rFonts w:ascii="Arial" w:hAnsi="Arial" w:cs="Arial"/>
                <w:sz w:val="20"/>
                <w:szCs w:val="20"/>
              </w:rPr>
              <w:t>BOL VT 2</w:t>
            </w:r>
            <w:r w:rsidRPr="00236274">
              <w:rPr>
                <w:rFonts w:ascii="Arial" w:hAnsi="Arial" w:cs="Arial"/>
                <w:sz w:val="20"/>
                <w:szCs w:val="20"/>
                <w:vertAlign w:val="superscript"/>
              </w:rPr>
              <w:t>e</w:t>
            </w:r>
            <w:r>
              <w:rPr>
                <w:rFonts w:ascii="Arial" w:hAnsi="Arial" w:cs="Arial"/>
                <w:sz w:val="20"/>
                <w:szCs w:val="20"/>
              </w:rPr>
              <w:t xml:space="preserve"> </w:t>
            </w:r>
            <w:proofErr w:type="spellStart"/>
            <w:r>
              <w:rPr>
                <w:rFonts w:ascii="Arial" w:hAnsi="Arial" w:cs="Arial"/>
                <w:sz w:val="20"/>
                <w:szCs w:val="20"/>
              </w:rPr>
              <w:t>jaars</w:t>
            </w:r>
            <w:proofErr w:type="spellEnd"/>
            <w:r>
              <w:rPr>
                <w:rFonts w:ascii="Arial" w:hAnsi="Arial" w:cs="Arial"/>
                <w:sz w:val="20"/>
                <w:szCs w:val="20"/>
              </w:rPr>
              <w:t xml:space="preserve"> DA</w:t>
            </w:r>
          </w:p>
        </w:tc>
      </w:tr>
      <w:tr w:rsidR="00712540" w:rsidTr="00CE1B21">
        <w:trPr>
          <w:gridAfter w:val="1"/>
          <w:wAfter w:w="10" w:type="dxa"/>
        </w:trPr>
        <w:tc>
          <w:tcPr>
            <w:tcW w:w="9286" w:type="dxa"/>
            <w:gridSpan w:val="2"/>
          </w:tcPr>
          <w:p w:rsidR="00712540" w:rsidRDefault="00712540" w:rsidP="00CE1B21">
            <w:pPr>
              <w:tabs>
                <w:tab w:val="left" w:pos="3724"/>
              </w:tabs>
              <w:rPr>
                <w:rFonts w:ascii="Arial" w:hAnsi="Arial" w:cs="Arial"/>
                <w:sz w:val="20"/>
                <w:szCs w:val="20"/>
              </w:rPr>
            </w:pPr>
          </w:p>
        </w:tc>
      </w:tr>
    </w:tbl>
    <w:p w:rsidR="00712540" w:rsidRDefault="00712540" w:rsidP="00712540">
      <w:pPr>
        <w:rPr>
          <w:rFonts w:ascii="Arial" w:hAnsi="Arial" w:cs="Arial"/>
          <w:sz w:val="20"/>
          <w:szCs w:val="20"/>
        </w:rPr>
      </w:pPr>
    </w:p>
    <w:tbl>
      <w:tblPr>
        <w:tblW w:w="0" w:type="auto"/>
        <w:tblLayout w:type="fixed"/>
        <w:tblLook w:val="0000"/>
      </w:tblPr>
      <w:tblGrid>
        <w:gridCol w:w="9286"/>
      </w:tblGrid>
      <w:tr w:rsidR="00712540" w:rsidTr="00CE1B21">
        <w:tc>
          <w:tcPr>
            <w:tcW w:w="9286" w:type="dxa"/>
            <w:tcBorders>
              <w:top w:val="single" w:sz="1" w:space="0" w:color="000000"/>
            </w:tcBorders>
          </w:tcPr>
          <w:p w:rsidR="00712540" w:rsidRDefault="00236274" w:rsidP="00236274">
            <w:pPr>
              <w:pStyle w:val="Subtitel"/>
              <w:rPr>
                <w:b/>
                <w:color w:val="FF0000"/>
              </w:rPr>
            </w:pPr>
            <w:r>
              <w:t>L</w:t>
            </w:r>
            <w:r w:rsidR="00712540">
              <w:t>esdoelen</w:t>
            </w:r>
            <w:r>
              <w:t>:</w:t>
            </w:r>
            <w:r w:rsidR="00712540">
              <w:t xml:space="preserve">             </w:t>
            </w:r>
          </w:p>
          <w:p w:rsidR="00712540" w:rsidRDefault="00712540" w:rsidP="00CE1B21">
            <w:pPr>
              <w:rPr>
                <w:rFonts w:ascii="Arial" w:hAnsi="Arial" w:cs="Arial"/>
                <w:sz w:val="20"/>
                <w:szCs w:val="20"/>
              </w:rPr>
            </w:pPr>
            <w:r>
              <w:rPr>
                <w:rFonts w:ascii="Arial" w:hAnsi="Arial" w:cs="Arial"/>
                <w:sz w:val="20"/>
                <w:szCs w:val="20"/>
              </w:rPr>
              <w:t xml:space="preserve">          </w:t>
            </w:r>
          </w:p>
        </w:tc>
      </w:tr>
      <w:tr w:rsidR="00712540" w:rsidTr="00CE1B21">
        <w:tc>
          <w:tcPr>
            <w:tcW w:w="9286" w:type="dxa"/>
          </w:tcPr>
          <w:p w:rsidR="00F53C73" w:rsidRDefault="00236274" w:rsidP="00CE1B21">
            <w:pPr>
              <w:rPr>
                <w:rFonts w:ascii="Arial" w:hAnsi="Arial" w:cs="Arial"/>
                <w:sz w:val="20"/>
                <w:szCs w:val="20"/>
              </w:rPr>
            </w:pPr>
            <w:r w:rsidRPr="00236274">
              <w:rPr>
                <w:rFonts w:ascii="Arial" w:hAnsi="Arial" w:cs="Arial"/>
                <w:b/>
                <w:sz w:val="20"/>
                <w:szCs w:val="20"/>
              </w:rPr>
              <w:t>Doel 1:</w:t>
            </w:r>
            <w:r>
              <w:rPr>
                <w:rFonts w:ascii="Arial" w:hAnsi="Arial" w:cs="Arial"/>
                <w:sz w:val="20"/>
                <w:szCs w:val="20"/>
              </w:rPr>
              <w:t xml:space="preserve">   </w:t>
            </w:r>
            <w:r w:rsidR="00F53C73">
              <w:rPr>
                <w:rFonts w:ascii="Arial" w:hAnsi="Arial" w:cs="Arial"/>
                <w:sz w:val="20"/>
                <w:szCs w:val="20"/>
              </w:rPr>
              <w:t xml:space="preserve">De student leert om hoofd- en bijzaken van elkaar te scheiden en conclusies te trekken </w:t>
            </w:r>
            <w:proofErr w:type="spellStart"/>
            <w:r w:rsidR="00F53C73">
              <w:rPr>
                <w:rFonts w:ascii="Arial" w:hAnsi="Arial" w:cs="Arial"/>
                <w:sz w:val="20"/>
                <w:szCs w:val="20"/>
              </w:rPr>
              <w:t>mbv</w:t>
            </w:r>
            <w:proofErr w:type="spellEnd"/>
            <w:r w:rsidR="00F53C73">
              <w:rPr>
                <w:rFonts w:ascii="Arial" w:hAnsi="Arial" w:cs="Arial"/>
                <w:sz w:val="20"/>
                <w:szCs w:val="20"/>
              </w:rPr>
              <w:t xml:space="preserve"> een speelse werkvorm. </w:t>
            </w:r>
          </w:p>
          <w:p w:rsidR="00F53C73" w:rsidRDefault="00F53C73" w:rsidP="00CE1B21">
            <w:pPr>
              <w:rPr>
                <w:rFonts w:ascii="Arial" w:hAnsi="Arial" w:cs="Arial"/>
                <w:sz w:val="20"/>
                <w:szCs w:val="20"/>
              </w:rPr>
            </w:pPr>
          </w:p>
          <w:p w:rsidR="00712540" w:rsidRDefault="00F53C73" w:rsidP="00CE1B21">
            <w:pPr>
              <w:rPr>
                <w:rFonts w:ascii="Arial" w:hAnsi="Arial" w:cs="Arial"/>
                <w:sz w:val="20"/>
                <w:szCs w:val="20"/>
              </w:rPr>
            </w:pPr>
            <w:r w:rsidRPr="00F53C73">
              <w:rPr>
                <w:rFonts w:ascii="Arial" w:hAnsi="Arial" w:cs="Arial"/>
                <w:b/>
                <w:sz w:val="20"/>
                <w:szCs w:val="20"/>
              </w:rPr>
              <w:t>Doel 2:</w:t>
            </w:r>
            <w:r>
              <w:rPr>
                <w:rFonts w:ascii="Arial" w:hAnsi="Arial" w:cs="Arial"/>
                <w:sz w:val="20"/>
                <w:szCs w:val="20"/>
              </w:rPr>
              <w:t xml:space="preserve"> De student leert om te overleggen en discussiëren met de groepsgenoten en elkaar daarbij de ruimte te geven en ieder in  zijn eigen mening</w:t>
            </w:r>
            <w:r w:rsidR="00712540">
              <w:rPr>
                <w:rFonts w:ascii="Arial" w:hAnsi="Arial" w:cs="Arial"/>
                <w:sz w:val="20"/>
                <w:szCs w:val="20"/>
              </w:rPr>
              <w:t xml:space="preserve">  </w:t>
            </w:r>
            <w:r>
              <w:rPr>
                <w:rFonts w:ascii="Arial" w:hAnsi="Arial" w:cs="Arial"/>
                <w:sz w:val="20"/>
                <w:szCs w:val="20"/>
              </w:rPr>
              <w:t>te respecteren.</w:t>
            </w:r>
            <w:r w:rsidR="00712540">
              <w:rPr>
                <w:rFonts w:ascii="Arial" w:hAnsi="Arial" w:cs="Arial"/>
                <w:sz w:val="20"/>
                <w:szCs w:val="20"/>
              </w:rPr>
              <w:t xml:space="preserve">                    </w:t>
            </w:r>
          </w:p>
          <w:p w:rsidR="00712540" w:rsidRDefault="00712540" w:rsidP="00CE1B21">
            <w:pPr>
              <w:rPr>
                <w:rFonts w:ascii="Arial" w:hAnsi="Arial" w:cs="Arial"/>
                <w:sz w:val="20"/>
                <w:szCs w:val="20"/>
              </w:rPr>
            </w:pPr>
          </w:p>
        </w:tc>
      </w:tr>
      <w:tr w:rsidR="00712540" w:rsidTr="00CE1B21">
        <w:tc>
          <w:tcPr>
            <w:tcW w:w="9286" w:type="dxa"/>
          </w:tcPr>
          <w:p w:rsidR="00712540" w:rsidRDefault="00236274" w:rsidP="00CE1B21">
            <w:pPr>
              <w:rPr>
                <w:rFonts w:ascii="Arial" w:hAnsi="Arial" w:cs="Arial"/>
                <w:sz w:val="20"/>
                <w:szCs w:val="20"/>
              </w:rPr>
            </w:pPr>
            <w:r w:rsidRPr="00236274">
              <w:rPr>
                <w:rFonts w:ascii="Arial" w:hAnsi="Arial" w:cs="Arial"/>
                <w:b/>
                <w:sz w:val="20"/>
                <w:szCs w:val="20"/>
              </w:rPr>
              <w:t xml:space="preserve">Doel </w:t>
            </w:r>
            <w:r w:rsidR="00712540" w:rsidRPr="00236274">
              <w:rPr>
                <w:rFonts w:ascii="Arial" w:hAnsi="Arial" w:cs="Arial"/>
                <w:b/>
                <w:sz w:val="20"/>
                <w:szCs w:val="20"/>
              </w:rPr>
              <w:t>2:</w:t>
            </w:r>
            <w:r w:rsidR="00712540">
              <w:rPr>
                <w:rFonts w:ascii="Arial" w:hAnsi="Arial" w:cs="Arial"/>
                <w:sz w:val="20"/>
                <w:szCs w:val="20"/>
              </w:rPr>
              <w:t xml:space="preserve"> </w:t>
            </w:r>
            <w:r>
              <w:rPr>
                <w:rFonts w:ascii="Arial" w:hAnsi="Arial" w:cs="Arial"/>
                <w:sz w:val="20"/>
                <w:szCs w:val="20"/>
              </w:rPr>
              <w:t xml:space="preserve"> De studenten worden gedwongen om met elkaar samen te werken om zodoende </w:t>
            </w:r>
            <w:r w:rsidR="00F53C73">
              <w:rPr>
                <w:rFonts w:ascii="Arial" w:hAnsi="Arial" w:cs="Arial"/>
                <w:sz w:val="20"/>
                <w:szCs w:val="20"/>
              </w:rPr>
              <w:t>tot een groepsvertegenwoordigde oplossing te komen.</w:t>
            </w:r>
            <w:r>
              <w:rPr>
                <w:rFonts w:ascii="Arial" w:hAnsi="Arial" w:cs="Arial"/>
                <w:sz w:val="20"/>
                <w:szCs w:val="20"/>
              </w:rPr>
              <w:t xml:space="preserve"> Dit vergt vertrouwen in elkaar en werkt positief op het groepsklimaat in de klas.</w:t>
            </w:r>
          </w:p>
          <w:p w:rsidR="00712540" w:rsidRDefault="00712540" w:rsidP="00CE1B21">
            <w:pPr>
              <w:rPr>
                <w:rFonts w:ascii="Arial" w:hAnsi="Arial" w:cs="Arial"/>
                <w:sz w:val="20"/>
                <w:szCs w:val="20"/>
              </w:rPr>
            </w:pPr>
          </w:p>
        </w:tc>
      </w:tr>
    </w:tbl>
    <w:p w:rsidR="00236274" w:rsidRDefault="00712540" w:rsidP="00236274">
      <w:pPr>
        <w:rPr>
          <w:rFonts w:ascii="Arial" w:hAnsi="Arial" w:cs="Arial"/>
          <w:sz w:val="20"/>
          <w:szCs w:val="20"/>
        </w:rPr>
      </w:pPr>
      <w:r>
        <w:pict>
          <v:shapetype id="_x0000_t202" coordsize="21600,21600" o:spt="202" path="m,l,21600r21600,l21600,xe">
            <v:stroke joinstyle="miter"/>
            <v:path gradientshapeok="t" o:connecttype="rect"/>
          </v:shapetype>
          <v:shape id="_x0000_s1026" type="#_x0000_t202" style="position:absolute;margin-left:414pt;margin-top:-18pt;width:299.2pt;height:37.25pt;z-index:251660288;mso-wrap-distance-left:9.05pt;mso-wrap-distance-right:9.05pt;mso-position-horizontal-relative:text;mso-position-vertical-relative:text" stroked="f">
            <v:fill color2="black"/>
            <v:textbox inset="0,0,0,0">
              <w:txbxContent>
                <w:p w:rsidR="00712540" w:rsidRDefault="00712540" w:rsidP="00712540"/>
              </w:txbxContent>
            </v:textbox>
          </v:shape>
        </w:pict>
      </w:r>
    </w:p>
    <w:p w:rsidR="00236274" w:rsidRDefault="00236274" w:rsidP="00712540">
      <w:pPr>
        <w:rPr>
          <w:rFonts w:ascii="Arial" w:hAnsi="Arial" w:cs="Arial"/>
          <w:sz w:val="20"/>
          <w:szCs w:val="20"/>
        </w:rPr>
      </w:pPr>
    </w:p>
    <w:tbl>
      <w:tblPr>
        <w:tblStyle w:val="Lichtraster-accent1"/>
        <w:tblW w:w="0" w:type="auto"/>
        <w:tblLook w:val="04A0"/>
      </w:tblPr>
      <w:tblGrid>
        <w:gridCol w:w="2303"/>
        <w:gridCol w:w="2303"/>
        <w:gridCol w:w="2303"/>
        <w:gridCol w:w="2303"/>
      </w:tblGrid>
      <w:tr w:rsidR="00236274" w:rsidTr="00236274">
        <w:trPr>
          <w:cnfStyle w:val="100000000000"/>
        </w:trPr>
        <w:tc>
          <w:tcPr>
            <w:cnfStyle w:val="001000000000"/>
            <w:tcW w:w="2303" w:type="dxa"/>
          </w:tcPr>
          <w:p w:rsidR="00236274" w:rsidRDefault="00236274" w:rsidP="00236274">
            <w:pPr>
              <w:rPr>
                <w:rFonts w:ascii="Arial" w:hAnsi="Arial" w:cs="Arial"/>
                <w:sz w:val="20"/>
                <w:szCs w:val="20"/>
              </w:rPr>
            </w:pPr>
            <w:r>
              <w:rPr>
                <w:rFonts w:ascii="Arial" w:hAnsi="Arial" w:cs="Arial"/>
                <w:sz w:val="20"/>
                <w:szCs w:val="20"/>
              </w:rPr>
              <w:t>Geplande tijd</w:t>
            </w:r>
          </w:p>
        </w:tc>
        <w:tc>
          <w:tcPr>
            <w:tcW w:w="2303" w:type="dxa"/>
          </w:tcPr>
          <w:p w:rsidR="00236274" w:rsidRDefault="00236274" w:rsidP="00712540">
            <w:pPr>
              <w:cnfStyle w:val="100000000000"/>
              <w:rPr>
                <w:rFonts w:ascii="Arial" w:hAnsi="Arial" w:cs="Arial"/>
                <w:sz w:val="20"/>
                <w:szCs w:val="20"/>
              </w:rPr>
            </w:pPr>
            <w:r>
              <w:rPr>
                <w:rFonts w:ascii="Arial" w:hAnsi="Arial" w:cs="Arial"/>
                <w:sz w:val="20"/>
                <w:szCs w:val="20"/>
              </w:rPr>
              <w:t>Lesinhoud</w:t>
            </w:r>
          </w:p>
        </w:tc>
        <w:tc>
          <w:tcPr>
            <w:tcW w:w="2303" w:type="dxa"/>
          </w:tcPr>
          <w:p w:rsidR="00236274" w:rsidRDefault="00236274" w:rsidP="00712540">
            <w:pPr>
              <w:cnfStyle w:val="100000000000"/>
              <w:rPr>
                <w:rFonts w:ascii="Arial" w:hAnsi="Arial" w:cs="Arial"/>
                <w:sz w:val="20"/>
                <w:szCs w:val="20"/>
              </w:rPr>
            </w:pPr>
            <w:r>
              <w:rPr>
                <w:rFonts w:ascii="Arial" w:hAnsi="Arial" w:cs="Arial"/>
                <w:sz w:val="20"/>
                <w:szCs w:val="20"/>
              </w:rPr>
              <w:t>Werkvorm</w:t>
            </w:r>
          </w:p>
        </w:tc>
        <w:tc>
          <w:tcPr>
            <w:tcW w:w="2303" w:type="dxa"/>
          </w:tcPr>
          <w:p w:rsidR="00236274" w:rsidRDefault="00236274" w:rsidP="00712540">
            <w:pPr>
              <w:cnfStyle w:val="100000000000"/>
              <w:rPr>
                <w:rFonts w:ascii="Arial" w:hAnsi="Arial" w:cs="Arial"/>
                <w:sz w:val="20"/>
                <w:szCs w:val="20"/>
              </w:rPr>
            </w:pPr>
            <w:r>
              <w:rPr>
                <w:rFonts w:ascii="Arial" w:hAnsi="Arial" w:cs="Arial"/>
                <w:sz w:val="20"/>
                <w:szCs w:val="20"/>
              </w:rPr>
              <w:t>Hulpmiddelen</w:t>
            </w:r>
          </w:p>
        </w:tc>
      </w:tr>
      <w:tr w:rsidR="00236274" w:rsidTr="00236274">
        <w:trPr>
          <w:cnfStyle w:val="000000100000"/>
        </w:trPr>
        <w:tc>
          <w:tcPr>
            <w:cnfStyle w:val="001000000000"/>
            <w:tcW w:w="2303" w:type="dxa"/>
          </w:tcPr>
          <w:p w:rsidR="00236274" w:rsidRDefault="00236274" w:rsidP="00712540">
            <w:pPr>
              <w:rPr>
                <w:rFonts w:ascii="Arial" w:hAnsi="Arial" w:cs="Arial"/>
                <w:sz w:val="20"/>
                <w:szCs w:val="20"/>
              </w:rPr>
            </w:pPr>
            <w:r>
              <w:rPr>
                <w:rFonts w:ascii="Arial" w:hAnsi="Arial" w:cs="Arial"/>
                <w:sz w:val="20"/>
                <w:szCs w:val="20"/>
              </w:rPr>
              <w:t>1</w:t>
            </w:r>
            <w:r w:rsidR="00F53C73">
              <w:rPr>
                <w:rFonts w:ascii="Arial" w:hAnsi="Arial" w:cs="Arial"/>
                <w:sz w:val="20"/>
                <w:szCs w:val="20"/>
              </w:rPr>
              <w:t>0</w:t>
            </w:r>
            <w:r>
              <w:rPr>
                <w:rFonts w:ascii="Arial" w:hAnsi="Arial" w:cs="Arial"/>
                <w:sz w:val="20"/>
                <w:szCs w:val="20"/>
              </w:rPr>
              <w:t xml:space="preserve"> minuten</w:t>
            </w:r>
          </w:p>
        </w:tc>
        <w:tc>
          <w:tcPr>
            <w:tcW w:w="2303" w:type="dxa"/>
          </w:tcPr>
          <w:p w:rsidR="00236274" w:rsidRDefault="00236274" w:rsidP="00712540">
            <w:pPr>
              <w:cnfStyle w:val="000000100000"/>
              <w:rPr>
                <w:rFonts w:ascii="Arial" w:hAnsi="Arial" w:cs="Arial"/>
                <w:sz w:val="20"/>
                <w:szCs w:val="20"/>
              </w:rPr>
            </w:pPr>
            <w:r>
              <w:rPr>
                <w:rFonts w:ascii="Arial" w:hAnsi="Arial" w:cs="Arial"/>
                <w:sz w:val="20"/>
                <w:szCs w:val="20"/>
              </w:rPr>
              <w:t>Uitleg opdracht</w:t>
            </w:r>
          </w:p>
        </w:tc>
        <w:tc>
          <w:tcPr>
            <w:tcW w:w="2303" w:type="dxa"/>
          </w:tcPr>
          <w:p w:rsidR="00236274" w:rsidRDefault="00236274" w:rsidP="00712540">
            <w:pPr>
              <w:cnfStyle w:val="000000100000"/>
              <w:rPr>
                <w:rFonts w:ascii="Arial" w:hAnsi="Arial" w:cs="Arial"/>
                <w:sz w:val="20"/>
                <w:szCs w:val="20"/>
              </w:rPr>
            </w:pPr>
            <w:r>
              <w:rPr>
                <w:rFonts w:ascii="Arial" w:hAnsi="Arial" w:cs="Arial"/>
                <w:sz w:val="20"/>
                <w:szCs w:val="20"/>
              </w:rPr>
              <w:t>Instructie</w:t>
            </w:r>
          </w:p>
        </w:tc>
        <w:tc>
          <w:tcPr>
            <w:tcW w:w="2303" w:type="dxa"/>
          </w:tcPr>
          <w:p w:rsidR="00236274" w:rsidRDefault="00236274" w:rsidP="00712540">
            <w:pPr>
              <w:cnfStyle w:val="000000100000"/>
              <w:rPr>
                <w:rFonts w:ascii="Arial" w:hAnsi="Arial" w:cs="Arial"/>
                <w:sz w:val="20"/>
                <w:szCs w:val="20"/>
              </w:rPr>
            </w:pPr>
            <w:r>
              <w:rPr>
                <w:rFonts w:ascii="Arial" w:hAnsi="Arial" w:cs="Arial"/>
                <w:sz w:val="20"/>
                <w:szCs w:val="20"/>
              </w:rPr>
              <w:t xml:space="preserve">Uitgeprinte </w:t>
            </w:r>
            <w:r w:rsidR="00F53C73">
              <w:rPr>
                <w:rFonts w:ascii="Arial" w:hAnsi="Arial" w:cs="Arial"/>
                <w:sz w:val="20"/>
                <w:szCs w:val="20"/>
              </w:rPr>
              <w:t>casus, voor elke groep 1</w:t>
            </w:r>
          </w:p>
          <w:p w:rsidR="00F53C73" w:rsidRDefault="00F53C73" w:rsidP="00712540">
            <w:pPr>
              <w:cnfStyle w:val="000000100000"/>
              <w:rPr>
                <w:rFonts w:ascii="Arial" w:hAnsi="Arial" w:cs="Arial"/>
                <w:sz w:val="20"/>
                <w:szCs w:val="20"/>
              </w:rPr>
            </w:pPr>
          </w:p>
          <w:p w:rsidR="00236274" w:rsidRDefault="00236274" w:rsidP="00712540">
            <w:pPr>
              <w:cnfStyle w:val="000000100000"/>
              <w:rPr>
                <w:rFonts w:ascii="Arial" w:hAnsi="Arial" w:cs="Arial"/>
                <w:sz w:val="20"/>
                <w:szCs w:val="20"/>
              </w:rPr>
            </w:pPr>
            <w:r>
              <w:rPr>
                <w:rFonts w:ascii="Arial" w:hAnsi="Arial" w:cs="Arial"/>
                <w:sz w:val="20"/>
                <w:szCs w:val="20"/>
              </w:rPr>
              <w:t>klaslokaal</w:t>
            </w:r>
          </w:p>
        </w:tc>
      </w:tr>
      <w:tr w:rsidR="00236274" w:rsidTr="00236274">
        <w:trPr>
          <w:cnfStyle w:val="000000010000"/>
        </w:trPr>
        <w:tc>
          <w:tcPr>
            <w:cnfStyle w:val="001000000000"/>
            <w:tcW w:w="2303" w:type="dxa"/>
          </w:tcPr>
          <w:p w:rsidR="00236274" w:rsidRDefault="00F53C73" w:rsidP="00712540">
            <w:pPr>
              <w:rPr>
                <w:rFonts w:ascii="Arial" w:hAnsi="Arial" w:cs="Arial"/>
                <w:sz w:val="20"/>
                <w:szCs w:val="20"/>
              </w:rPr>
            </w:pPr>
            <w:r>
              <w:rPr>
                <w:rFonts w:ascii="Arial" w:hAnsi="Arial" w:cs="Arial"/>
                <w:sz w:val="20"/>
                <w:szCs w:val="20"/>
              </w:rPr>
              <w:t>70</w:t>
            </w:r>
            <w:r w:rsidR="00236274">
              <w:rPr>
                <w:rFonts w:ascii="Arial" w:hAnsi="Arial" w:cs="Arial"/>
                <w:sz w:val="20"/>
                <w:szCs w:val="20"/>
              </w:rPr>
              <w:t xml:space="preserve"> minuten</w:t>
            </w:r>
          </w:p>
        </w:tc>
        <w:tc>
          <w:tcPr>
            <w:tcW w:w="2303" w:type="dxa"/>
          </w:tcPr>
          <w:p w:rsidR="00236274" w:rsidRDefault="00236274" w:rsidP="00712540">
            <w:pPr>
              <w:cnfStyle w:val="000000010000"/>
              <w:rPr>
                <w:rFonts w:ascii="Arial" w:hAnsi="Arial" w:cs="Arial"/>
                <w:sz w:val="20"/>
                <w:szCs w:val="20"/>
              </w:rPr>
            </w:pPr>
            <w:r>
              <w:rPr>
                <w:rFonts w:ascii="Arial" w:hAnsi="Arial" w:cs="Arial"/>
                <w:sz w:val="20"/>
                <w:szCs w:val="20"/>
              </w:rPr>
              <w:t>Uitvoering opdracht</w:t>
            </w:r>
          </w:p>
        </w:tc>
        <w:tc>
          <w:tcPr>
            <w:tcW w:w="2303" w:type="dxa"/>
          </w:tcPr>
          <w:p w:rsidR="00236274" w:rsidRDefault="00236274" w:rsidP="00712540">
            <w:pPr>
              <w:cnfStyle w:val="000000010000"/>
              <w:rPr>
                <w:rFonts w:ascii="Arial" w:hAnsi="Arial" w:cs="Arial"/>
                <w:sz w:val="20"/>
                <w:szCs w:val="20"/>
              </w:rPr>
            </w:pPr>
            <w:r>
              <w:rPr>
                <w:rFonts w:ascii="Arial" w:hAnsi="Arial" w:cs="Arial"/>
                <w:sz w:val="20"/>
                <w:szCs w:val="20"/>
              </w:rPr>
              <w:t>In groepsvorm uitvoeren</w:t>
            </w:r>
          </w:p>
        </w:tc>
        <w:tc>
          <w:tcPr>
            <w:tcW w:w="2303" w:type="dxa"/>
          </w:tcPr>
          <w:p w:rsidR="00236274" w:rsidRDefault="00236274" w:rsidP="00236274">
            <w:pPr>
              <w:cnfStyle w:val="000000010000"/>
              <w:rPr>
                <w:rFonts w:ascii="Arial" w:hAnsi="Arial" w:cs="Arial"/>
                <w:sz w:val="20"/>
                <w:szCs w:val="20"/>
              </w:rPr>
            </w:pPr>
            <w:r>
              <w:rPr>
                <w:rFonts w:ascii="Arial" w:hAnsi="Arial" w:cs="Arial"/>
                <w:sz w:val="20"/>
                <w:szCs w:val="20"/>
              </w:rPr>
              <w:t xml:space="preserve">Uitgeprinte </w:t>
            </w:r>
            <w:r w:rsidR="00F53C73">
              <w:rPr>
                <w:rFonts w:ascii="Arial" w:hAnsi="Arial" w:cs="Arial"/>
                <w:sz w:val="20"/>
                <w:szCs w:val="20"/>
              </w:rPr>
              <w:t>bewijsmaterialen en rondeformulieren, voor elke groep een set</w:t>
            </w:r>
          </w:p>
          <w:p w:rsidR="00236274" w:rsidRDefault="00F53C73" w:rsidP="00236274">
            <w:pPr>
              <w:cnfStyle w:val="000000010000"/>
              <w:rPr>
                <w:rFonts w:ascii="Arial" w:hAnsi="Arial" w:cs="Arial"/>
                <w:sz w:val="20"/>
                <w:szCs w:val="20"/>
              </w:rPr>
            </w:pPr>
            <w:r>
              <w:rPr>
                <w:rFonts w:ascii="Arial" w:hAnsi="Arial" w:cs="Arial"/>
                <w:sz w:val="20"/>
                <w:szCs w:val="20"/>
              </w:rPr>
              <w:t>Klaslokaal</w:t>
            </w:r>
          </w:p>
        </w:tc>
      </w:tr>
      <w:tr w:rsidR="00236274" w:rsidTr="00236274">
        <w:trPr>
          <w:cnfStyle w:val="000000100000"/>
        </w:trPr>
        <w:tc>
          <w:tcPr>
            <w:cnfStyle w:val="001000000000"/>
            <w:tcW w:w="2303" w:type="dxa"/>
          </w:tcPr>
          <w:p w:rsidR="00236274" w:rsidRDefault="00F53C73" w:rsidP="00F53C73">
            <w:pPr>
              <w:rPr>
                <w:rFonts w:ascii="Arial" w:hAnsi="Arial" w:cs="Arial"/>
                <w:sz w:val="20"/>
                <w:szCs w:val="20"/>
              </w:rPr>
            </w:pPr>
            <w:r>
              <w:rPr>
                <w:rFonts w:ascii="Arial" w:hAnsi="Arial" w:cs="Arial"/>
                <w:sz w:val="20"/>
                <w:szCs w:val="20"/>
              </w:rPr>
              <w:t>10</w:t>
            </w:r>
            <w:r w:rsidR="00236274">
              <w:rPr>
                <w:rFonts w:ascii="Arial" w:hAnsi="Arial" w:cs="Arial"/>
                <w:sz w:val="20"/>
                <w:szCs w:val="20"/>
              </w:rPr>
              <w:t xml:space="preserve"> minuten</w:t>
            </w:r>
          </w:p>
        </w:tc>
        <w:tc>
          <w:tcPr>
            <w:tcW w:w="2303" w:type="dxa"/>
          </w:tcPr>
          <w:p w:rsidR="00236274" w:rsidRDefault="00236274" w:rsidP="00712540">
            <w:pPr>
              <w:cnfStyle w:val="000000100000"/>
              <w:rPr>
                <w:rFonts w:ascii="Arial" w:hAnsi="Arial" w:cs="Arial"/>
                <w:sz w:val="20"/>
                <w:szCs w:val="20"/>
              </w:rPr>
            </w:pPr>
            <w:r>
              <w:rPr>
                <w:rFonts w:ascii="Arial" w:hAnsi="Arial" w:cs="Arial"/>
                <w:sz w:val="20"/>
                <w:szCs w:val="20"/>
              </w:rPr>
              <w:t>Evaluatie</w:t>
            </w:r>
          </w:p>
        </w:tc>
        <w:tc>
          <w:tcPr>
            <w:tcW w:w="2303" w:type="dxa"/>
          </w:tcPr>
          <w:p w:rsidR="00236274" w:rsidRDefault="00236274" w:rsidP="00712540">
            <w:pPr>
              <w:cnfStyle w:val="000000100000"/>
              <w:rPr>
                <w:rFonts w:ascii="Arial" w:hAnsi="Arial" w:cs="Arial"/>
                <w:sz w:val="20"/>
                <w:szCs w:val="20"/>
              </w:rPr>
            </w:pPr>
            <w:r>
              <w:rPr>
                <w:rFonts w:ascii="Arial" w:hAnsi="Arial" w:cs="Arial"/>
                <w:sz w:val="20"/>
                <w:szCs w:val="20"/>
              </w:rPr>
              <w:t>kringgesprek</w:t>
            </w:r>
          </w:p>
        </w:tc>
        <w:tc>
          <w:tcPr>
            <w:tcW w:w="2303" w:type="dxa"/>
          </w:tcPr>
          <w:p w:rsidR="00236274" w:rsidRDefault="00236274" w:rsidP="00712540">
            <w:pPr>
              <w:cnfStyle w:val="000000100000"/>
              <w:rPr>
                <w:rFonts w:ascii="Arial" w:hAnsi="Arial" w:cs="Arial"/>
                <w:sz w:val="20"/>
                <w:szCs w:val="20"/>
              </w:rPr>
            </w:pPr>
            <w:r>
              <w:rPr>
                <w:rFonts w:ascii="Arial" w:hAnsi="Arial" w:cs="Arial"/>
                <w:sz w:val="20"/>
                <w:szCs w:val="20"/>
              </w:rPr>
              <w:t>Klaslokaal</w:t>
            </w:r>
          </w:p>
        </w:tc>
      </w:tr>
      <w:tr w:rsidR="00236274" w:rsidTr="00236274">
        <w:trPr>
          <w:cnfStyle w:val="000000010000"/>
        </w:trPr>
        <w:tc>
          <w:tcPr>
            <w:cnfStyle w:val="001000000000"/>
            <w:tcW w:w="2303" w:type="dxa"/>
          </w:tcPr>
          <w:p w:rsidR="00236274" w:rsidRDefault="00236274" w:rsidP="00712540">
            <w:pPr>
              <w:rPr>
                <w:rFonts w:ascii="Arial" w:hAnsi="Arial" w:cs="Arial"/>
                <w:sz w:val="20"/>
                <w:szCs w:val="20"/>
              </w:rPr>
            </w:pPr>
          </w:p>
        </w:tc>
        <w:tc>
          <w:tcPr>
            <w:tcW w:w="2303" w:type="dxa"/>
          </w:tcPr>
          <w:p w:rsidR="00236274" w:rsidRDefault="00236274" w:rsidP="00712540">
            <w:pPr>
              <w:cnfStyle w:val="000000010000"/>
              <w:rPr>
                <w:rFonts w:ascii="Arial" w:hAnsi="Arial" w:cs="Arial"/>
                <w:sz w:val="20"/>
                <w:szCs w:val="20"/>
              </w:rPr>
            </w:pPr>
          </w:p>
        </w:tc>
        <w:tc>
          <w:tcPr>
            <w:tcW w:w="2303" w:type="dxa"/>
          </w:tcPr>
          <w:p w:rsidR="00236274" w:rsidRDefault="00236274" w:rsidP="00712540">
            <w:pPr>
              <w:cnfStyle w:val="000000010000"/>
              <w:rPr>
                <w:rFonts w:ascii="Arial" w:hAnsi="Arial" w:cs="Arial"/>
                <w:sz w:val="20"/>
                <w:szCs w:val="20"/>
              </w:rPr>
            </w:pPr>
          </w:p>
        </w:tc>
        <w:tc>
          <w:tcPr>
            <w:tcW w:w="2303" w:type="dxa"/>
          </w:tcPr>
          <w:p w:rsidR="00236274" w:rsidRDefault="00236274" w:rsidP="00712540">
            <w:pPr>
              <w:cnfStyle w:val="000000010000"/>
              <w:rPr>
                <w:rFonts w:ascii="Arial" w:hAnsi="Arial" w:cs="Arial"/>
                <w:sz w:val="20"/>
                <w:szCs w:val="20"/>
              </w:rPr>
            </w:pPr>
          </w:p>
        </w:tc>
      </w:tr>
      <w:tr w:rsidR="00236274" w:rsidTr="00236274">
        <w:trPr>
          <w:cnfStyle w:val="000000100000"/>
        </w:trPr>
        <w:tc>
          <w:tcPr>
            <w:cnfStyle w:val="001000000000"/>
            <w:tcW w:w="2303" w:type="dxa"/>
          </w:tcPr>
          <w:p w:rsidR="00236274" w:rsidRDefault="00236274" w:rsidP="00712540">
            <w:pPr>
              <w:rPr>
                <w:rFonts w:ascii="Arial" w:hAnsi="Arial" w:cs="Arial"/>
                <w:sz w:val="20"/>
                <w:szCs w:val="20"/>
              </w:rPr>
            </w:pPr>
          </w:p>
        </w:tc>
        <w:tc>
          <w:tcPr>
            <w:tcW w:w="2303" w:type="dxa"/>
          </w:tcPr>
          <w:p w:rsidR="00236274" w:rsidRDefault="00236274" w:rsidP="00712540">
            <w:pPr>
              <w:cnfStyle w:val="000000100000"/>
              <w:rPr>
                <w:rFonts w:ascii="Arial" w:hAnsi="Arial" w:cs="Arial"/>
                <w:sz w:val="20"/>
                <w:szCs w:val="20"/>
              </w:rPr>
            </w:pPr>
          </w:p>
        </w:tc>
        <w:tc>
          <w:tcPr>
            <w:tcW w:w="2303" w:type="dxa"/>
          </w:tcPr>
          <w:p w:rsidR="00236274" w:rsidRDefault="00236274" w:rsidP="00712540">
            <w:pPr>
              <w:cnfStyle w:val="000000100000"/>
              <w:rPr>
                <w:rFonts w:ascii="Arial" w:hAnsi="Arial" w:cs="Arial"/>
                <w:sz w:val="20"/>
                <w:szCs w:val="20"/>
              </w:rPr>
            </w:pPr>
          </w:p>
        </w:tc>
        <w:tc>
          <w:tcPr>
            <w:tcW w:w="2303" w:type="dxa"/>
          </w:tcPr>
          <w:p w:rsidR="00236274" w:rsidRDefault="00236274" w:rsidP="00712540">
            <w:pPr>
              <w:cnfStyle w:val="000000100000"/>
              <w:rPr>
                <w:rFonts w:ascii="Arial" w:hAnsi="Arial" w:cs="Arial"/>
                <w:sz w:val="20"/>
                <w:szCs w:val="20"/>
              </w:rPr>
            </w:pPr>
          </w:p>
        </w:tc>
      </w:tr>
      <w:tr w:rsidR="00236274" w:rsidTr="00236274">
        <w:trPr>
          <w:cnfStyle w:val="000000010000"/>
        </w:trPr>
        <w:tc>
          <w:tcPr>
            <w:cnfStyle w:val="001000000000"/>
            <w:tcW w:w="2303" w:type="dxa"/>
          </w:tcPr>
          <w:p w:rsidR="00236274" w:rsidRDefault="00236274" w:rsidP="00712540">
            <w:pPr>
              <w:rPr>
                <w:rFonts w:ascii="Arial" w:hAnsi="Arial" w:cs="Arial"/>
                <w:sz w:val="20"/>
                <w:szCs w:val="20"/>
              </w:rPr>
            </w:pPr>
          </w:p>
        </w:tc>
        <w:tc>
          <w:tcPr>
            <w:tcW w:w="2303" w:type="dxa"/>
          </w:tcPr>
          <w:p w:rsidR="00236274" w:rsidRDefault="00236274" w:rsidP="00712540">
            <w:pPr>
              <w:cnfStyle w:val="000000010000"/>
              <w:rPr>
                <w:rFonts w:ascii="Arial" w:hAnsi="Arial" w:cs="Arial"/>
                <w:sz w:val="20"/>
                <w:szCs w:val="20"/>
              </w:rPr>
            </w:pPr>
          </w:p>
        </w:tc>
        <w:tc>
          <w:tcPr>
            <w:tcW w:w="2303" w:type="dxa"/>
          </w:tcPr>
          <w:p w:rsidR="00236274" w:rsidRDefault="00236274" w:rsidP="00712540">
            <w:pPr>
              <w:cnfStyle w:val="000000010000"/>
              <w:rPr>
                <w:rFonts w:ascii="Arial" w:hAnsi="Arial" w:cs="Arial"/>
                <w:sz w:val="20"/>
                <w:szCs w:val="20"/>
              </w:rPr>
            </w:pPr>
          </w:p>
        </w:tc>
        <w:tc>
          <w:tcPr>
            <w:tcW w:w="2303" w:type="dxa"/>
          </w:tcPr>
          <w:p w:rsidR="00236274" w:rsidRDefault="00236274" w:rsidP="00712540">
            <w:pPr>
              <w:cnfStyle w:val="000000010000"/>
              <w:rPr>
                <w:rFonts w:ascii="Arial" w:hAnsi="Arial" w:cs="Arial"/>
                <w:sz w:val="20"/>
                <w:szCs w:val="20"/>
              </w:rPr>
            </w:pPr>
          </w:p>
        </w:tc>
      </w:tr>
    </w:tbl>
    <w:p w:rsidR="00236274" w:rsidRDefault="00236274" w:rsidP="00712540">
      <w:pPr>
        <w:rPr>
          <w:rFonts w:ascii="Arial" w:hAnsi="Arial" w:cs="Arial"/>
          <w:sz w:val="20"/>
          <w:szCs w:val="20"/>
        </w:rPr>
      </w:pPr>
    </w:p>
    <w:p w:rsidR="00F53C73" w:rsidRDefault="00F53C73" w:rsidP="00F53C73">
      <w:pPr>
        <w:pStyle w:val="Subtitel"/>
      </w:pPr>
      <w:r>
        <w:t>Uitleg opdracht:</w:t>
      </w:r>
    </w:p>
    <w:p w:rsidR="00F53C73" w:rsidRDefault="00F53C73" w:rsidP="00F53C73"/>
    <w:p w:rsidR="00F53C73" w:rsidRDefault="00F53C73" w:rsidP="00F53C73">
      <w:r>
        <w:t>De groep wordt in groepen van maximaal 5 personen ingedeeld of mogen zelf samenstellen.</w:t>
      </w:r>
    </w:p>
    <w:p w:rsidR="00F53C73" w:rsidRDefault="00F53C73" w:rsidP="00F53C73"/>
    <w:p w:rsidR="00F53C73" w:rsidRPr="00F53C73" w:rsidRDefault="00F53C73" w:rsidP="00F53C73">
      <w:r w:rsidRPr="00F53C73">
        <w:t xml:space="preserve">Als iedereen klaar voor het spel is leest de </w:t>
      </w:r>
      <w:r>
        <w:t>docent het introductieverhaal voor (zie bijlage).</w:t>
      </w:r>
      <w:r w:rsidRPr="00F53C73">
        <w:t xml:space="preserve"> Daarna krijgen de groepjes het</w:t>
      </w:r>
      <w:r>
        <w:t>”</w:t>
      </w:r>
      <w:r w:rsidRPr="00F53C73">
        <w:t>Invulblad</w:t>
      </w:r>
      <w:r>
        <w:t>” (bijlage)</w:t>
      </w:r>
      <w:r w:rsidRPr="00F53C73">
        <w:t>. Hierop kunnen ze aan het einde</w:t>
      </w:r>
    </w:p>
    <w:p w:rsidR="00F53C73" w:rsidRPr="00F53C73" w:rsidRDefault="00F53C73" w:rsidP="00F53C73">
      <w:r w:rsidRPr="00F53C73">
        <w:t>van ronde 3 aangeven wie ze verdenken van de moord en welke bewijzen ze</w:t>
      </w:r>
    </w:p>
    <w:p w:rsidR="00F53C73" w:rsidRPr="00F53C73" w:rsidRDefault="00F53C73" w:rsidP="00F53C73">
      <w:r w:rsidRPr="00F53C73">
        <w:t>daarvoor gevonden hebben.</w:t>
      </w:r>
    </w:p>
    <w:p w:rsidR="00F53C73" w:rsidRDefault="00F53C73" w:rsidP="00F53C73">
      <w:r w:rsidRPr="00F53C73">
        <w:t>De spelleider geeft alle groepjes dan de dossierstukken van ronde 1</w:t>
      </w:r>
      <w:r>
        <w:t xml:space="preserve"> (bijlage)</w:t>
      </w:r>
      <w:r w:rsidRPr="00F53C73">
        <w:t>.</w:t>
      </w:r>
      <w:r>
        <w:t xml:space="preserve"> Ze hebben 10 minuten voor deze ronde om het bewijsmateriaal te bekijken, te overleggen en een eerste conclusie te trekken. </w:t>
      </w:r>
    </w:p>
    <w:p w:rsidR="00F53C73" w:rsidRDefault="00F53C73" w:rsidP="00F53C73">
      <w:r>
        <w:t>Aan het einde van de eerste ronde noemt iedere groep de naam van degene waarvan zij denken dat hij het gedaan heeft. Ze mogen met opzet iets verkeerds noemen om de andere groepen te misleiden.</w:t>
      </w:r>
    </w:p>
    <w:p w:rsidR="00F53C73" w:rsidRDefault="00F53C73" w:rsidP="00F53C73">
      <w:r>
        <w:lastRenderedPageBreak/>
        <w:t>Er volgt nog een ronde 2 en 3 met nieuwe dossierstukken (bijlage). Elke ronde 10 minuten.</w:t>
      </w:r>
    </w:p>
    <w:p w:rsidR="00F53C73" w:rsidRDefault="00F53C73" w:rsidP="00F53C73">
      <w:r>
        <w:t>Aan het einde van ronde 3 moeten de studenten het invulformulier ingevuld hebben en vertelt elke groep wie zij denken dat het gedaan heeft en waarom.</w:t>
      </w:r>
    </w:p>
    <w:p w:rsidR="00F53C73" w:rsidRDefault="00F53C73" w:rsidP="00F53C73"/>
    <w:p w:rsidR="00F53C73" w:rsidRPr="00F53C73" w:rsidRDefault="00F53C73" w:rsidP="00F53C73">
      <w:r>
        <w:t>De docent vertelt uiteindelijk de oplossing en de onderbouwing van de bewijzen (bijlage).</w:t>
      </w:r>
    </w:p>
    <w:sectPr w:rsidR="00F53C73" w:rsidRPr="00F53C73" w:rsidSect="002F0F11">
      <w:footerReference w:type="default" r:id="rI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02" w:rsidRDefault="006E49F1">
    <w:pPr>
      <w:pStyle w:val="Voettekst"/>
      <w:ind w:right="360"/>
    </w:pPr>
    <w:r>
      <w:pict>
        <v:shapetype id="_x0000_t202" coordsize="21600,21600" o:spt="202" path="m,l,21600r21600,l21600,xe">
          <v:stroke joinstyle="miter"/>
          <v:path gradientshapeok="t" o:connecttype="rect"/>
        </v:shapetype>
        <v:shape id="_x0000_s2049" type="#_x0000_t202" style="position:absolute;margin-left:441.8pt;margin-top:.05pt;width:25.7pt;height:11pt;z-index:251660288;mso-wrap-distance-left:0;mso-wrap-distance-right:0;mso-position-horizontal:right;mso-position-horizontal-relative:margin" stroked="f">
          <v:fill color2="black"/>
          <v:textbox inset="0,0,0,0">
            <w:txbxContent>
              <w:p w:rsidR="00142402" w:rsidRDefault="006E49F1">
                <w:pPr>
                  <w:pStyle w:val="Voettekst"/>
                </w:pPr>
                <w:r>
                  <w:rPr>
                    <w:rStyle w:val="Paginanummer"/>
                  </w:rPr>
                  <w:fldChar w:fldCharType="begin"/>
                </w:r>
                <w:r>
                  <w:rPr>
                    <w:rStyle w:val="Paginanummer"/>
                  </w:rPr>
                  <w:instrText xml:space="preserve"> PAGE  Page </w:instrText>
                </w:r>
                <w:r>
                  <w:rPr>
                    <w:rStyle w:val="Paginanummer"/>
                  </w:rPr>
                  <w:fldChar w:fldCharType="separate"/>
                </w:r>
                <w:r w:rsidR="00F53C73">
                  <w:rPr>
                    <w:rStyle w:val="Paginanummer"/>
                    <w:noProof/>
                  </w:rPr>
                  <w:t>1</w:t>
                </w:r>
                <w:r>
                  <w:rPr>
                    <w:rStyle w:val="Paginanummer"/>
                  </w:rPr>
                  <w:fldChar w:fldCharType="end"/>
                </w:r>
              </w:p>
            </w:txbxContent>
          </v:textbox>
          <w10:wrap type="squar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6"/>
    <w:lvl w:ilvl="0">
      <w:start w:val="1"/>
      <w:numFmt w:val="bullet"/>
      <w:lvlText w:val=""/>
      <w:lvlJc w:val="left"/>
      <w:pPr>
        <w:tabs>
          <w:tab w:val="num" w:pos="720"/>
        </w:tabs>
        <w:ind w:left="720" w:hanging="360"/>
      </w:pPr>
      <w:rPr>
        <w:rFonts w:ascii="Wingdings" w:hAnsi="Wingdings" w:hint="default"/>
      </w:rPr>
    </w:lvl>
  </w:abstractNum>
  <w:abstractNum w:abstractNumId="1">
    <w:nsid w:val="00000009"/>
    <w:multiLevelType w:val="singleLevel"/>
    <w:tmpl w:val="00000009"/>
    <w:name w:val="WW8Num16"/>
    <w:lvl w:ilvl="0">
      <w:start w:val="1"/>
      <w:numFmt w:val="bullet"/>
      <w:lvlText w:val=""/>
      <w:lvlJc w:val="right"/>
      <w:pPr>
        <w:tabs>
          <w:tab w:val="num" w:pos="720"/>
        </w:tabs>
        <w:ind w:left="720" w:hanging="360"/>
      </w:pPr>
      <w:rPr>
        <w:rFonts w:ascii="Symbol" w:hAnsi="Symbol" w:hint="default"/>
        <w:caps w:val="0"/>
        <w:smallCaps w:val="0"/>
        <w:strike w:val="0"/>
        <w:dstrike w:val="0"/>
        <w:outline w:val="0"/>
        <w:shadow w:val="0"/>
        <w:imprint/>
        <w:vertAlign w:val="superscrip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2"/>
    </o:shapelayout>
  </w:hdrShapeDefaults>
  <w:compat/>
  <w:rsids>
    <w:rsidRoot w:val="00712540"/>
    <w:rsid w:val="001E0E94"/>
    <w:rsid w:val="00236274"/>
    <w:rsid w:val="002F0F11"/>
    <w:rsid w:val="006E49F1"/>
    <w:rsid w:val="00712540"/>
    <w:rsid w:val="00B5545A"/>
    <w:rsid w:val="00BC397C"/>
    <w:rsid w:val="00F53C7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2540"/>
    <w:pPr>
      <w:overflowPunct w:val="0"/>
      <w:spacing w:after="0" w:line="240" w:lineRule="auto"/>
    </w:pPr>
    <w:rPr>
      <w:rFonts w:ascii="Times New Roman" w:eastAsia="Times New Roman" w:hAnsi="Times New Roman" w:cs="Times New Roman"/>
      <w:sz w:val="24"/>
      <w:szCs w:val="24"/>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712540"/>
  </w:style>
  <w:style w:type="paragraph" w:styleId="Voettekst">
    <w:name w:val="footer"/>
    <w:basedOn w:val="Standaard"/>
    <w:link w:val="VoettekstChar"/>
    <w:rsid w:val="00712540"/>
    <w:pPr>
      <w:tabs>
        <w:tab w:val="center" w:pos="4320"/>
        <w:tab w:val="right" w:pos="8640"/>
      </w:tabs>
    </w:pPr>
    <w:rPr>
      <w:rFonts w:ascii="Arial" w:hAnsi="Arial"/>
      <w:sz w:val="20"/>
    </w:rPr>
  </w:style>
  <w:style w:type="character" w:customStyle="1" w:styleId="VoettekstChar">
    <w:name w:val="Voettekst Char"/>
    <w:basedOn w:val="Standaardalinea-lettertype"/>
    <w:link w:val="Voettekst"/>
    <w:rsid w:val="00712540"/>
    <w:rPr>
      <w:rFonts w:ascii="Arial" w:eastAsia="Times New Roman" w:hAnsi="Arial" w:cs="Times New Roman"/>
      <w:sz w:val="20"/>
      <w:szCs w:val="24"/>
      <w:lang w:eastAsia="ar-SA"/>
    </w:rPr>
  </w:style>
  <w:style w:type="paragraph" w:styleId="Titel">
    <w:name w:val="Title"/>
    <w:basedOn w:val="Standaard"/>
    <w:next w:val="Standaard"/>
    <w:link w:val="TitelChar"/>
    <w:uiPriority w:val="10"/>
    <w:qFormat/>
    <w:rsid w:val="007125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12540"/>
    <w:rPr>
      <w:rFonts w:asciiTheme="majorHAnsi" w:eastAsiaTheme="majorEastAsia" w:hAnsiTheme="majorHAnsi" w:cstheme="majorBidi"/>
      <w:color w:val="17365D" w:themeColor="text2" w:themeShade="BF"/>
      <w:spacing w:val="5"/>
      <w:kern w:val="28"/>
      <w:sz w:val="52"/>
      <w:szCs w:val="52"/>
      <w:lang w:eastAsia="ar-SA"/>
    </w:rPr>
  </w:style>
  <w:style w:type="paragraph" w:styleId="Subtitel">
    <w:name w:val="Subtitle"/>
    <w:basedOn w:val="Standaard"/>
    <w:next w:val="Standaard"/>
    <w:link w:val="SubtitelChar"/>
    <w:uiPriority w:val="11"/>
    <w:qFormat/>
    <w:rsid w:val="00236274"/>
    <w:pPr>
      <w:numPr>
        <w:ilvl w:val="1"/>
      </w:numPr>
    </w:pPr>
    <w:rPr>
      <w:rFonts w:asciiTheme="majorHAnsi" w:eastAsiaTheme="majorEastAsia" w:hAnsiTheme="majorHAnsi" w:cstheme="majorBidi"/>
      <w:i/>
      <w:iCs/>
      <w:color w:val="4F81BD" w:themeColor="accent1"/>
      <w:spacing w:val="15"/>
    </w:rPr>
  </w:style>
  <w:style w:type="character" w:customStyle="1" w:styleId="SubtitelChar">
    <w:name w:val="Subtitel Char"/>
    <w:basedOn w:val="Standaardalinea-lettertype"/>
    <w:link w:val="Subtitel"/>
    <w:uiPriority w:val="11"/>
    <w:rsid w:val="00236274"/>
    <w:rPr>
      <w:rFonts w:asciiTheme="majorHAnsi" w:eastAsiaTheme="majorEastAsia" w:hAnsiTheme="majorHAnsi" w:cstheme="majorBidi"/>
      <w:i/>
      <w:iCs/>
      <w:color w:val="4F81BD" w:themeColor="accent1"/>
      <w:spacing w:val="15"/>
      <w:sz w:val="24"/>
      <w:szCs w:val="24"/>
      <w:lang w:eastAsia="ar-SA"/>
    </w:rPr>
  </w:style>
  <w:style w:type="table" w:styleId="Tabelraster">
    <w:name w:val="Table Grid"/>
    <w:basedOn w:val="Standaardtabel"/>
    <w:uiPriority w:val="59"/>
    <w:rsid w:val="00236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leurrijkelijst-accent3">
    <w:name w:val="Colorful List Accent 3"/>
    <w:basedOn w:val="Standaardtabel"/>
    <w:uiPriority w:val="72"/>
    <w:rsid w:val="0023627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1">
    <w:name w:val="Colorful List Accent 1"/>
    <w:basedOn w:val="Standaardtabel"/>
    <w:uiPriority w:val="72"/>
    <w:rsid w:val="0023627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Gemiddeldearcering1-accent1">
    <w:name w:val="Medium Shading 1 Accent 1"/>
    <w:basedOn w:val="Standaardtabel"/>
    <w:uiPriority w:val="63"/>
    <w:rsid w:val="0023627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chtelijst-accent1">
    <w:name w:val="Light List Accent 1"/>
    <w:basedOn w:val="Standaardtabel"/>
    <w:uiPriority w:val="61"/>
    <w:rsid w:val="0023627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chtraster-accent1">
    <w:name w:val="Light Grid Accent 1"/>
    <w:basedOn w:val="Standaardtabel"/>
    <w:uiPriority w:val="62"/>
    <w:rsid w:val="0023627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Kleurrijkelijst-accent5">
    <w:name w:val="Colorful List Accent 5"/>
    <w:basedOn w:val="Standaardtabel"/>
    <w:uiPriority w:val="72"/>
    <w:rsid w:val="0023627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arcering-accent6">
    <w:name w:val="Colorful Shading Accent 6"/>
    <w:basedOn w:val="Standaardtabel"/>
    <w:uiPriority w:val="71"/>
    <w:rsid w:val="0023627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Lichtearcering">
    <w:name w:val="Light Shading"/>
    <w:basedOn w:val="Standaardtabel"/>
    <w:uiPriority w:val="60"/>
    <w:rsid w:val="0023627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chtearcering-accent1">
    <w:name w:val="Light Shading Accent 1"/>
    <w:basedOn w:val="Standaardtabel"/>
    <w:uiPriority w:val="60"/>
    <w:rsid w:val="0023627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raster-accent6">
    <w:name w:val="Light Grid Accent 6"/>
    <w:basedOn w:val="Standaardtabel"/>
    <w:uiPriority w:val="62"/>
    <w:rsid w:val="0023627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Gemiddeldearcering1">
    <w:name w:val="Medium Shading 1"/>
    <w:basedOn w:val="Standaardtabel"/>
    <w:uiPriority w:val="63"/>
    <w:rsid w:val="0023627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A89F7-674C-4D9F-AD36-DE37E0C3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334</Words>
  <Characters>1837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dc:creator>
  <cp:lastModifiedBy>Fletcher</cp:lastModifiedBy>
  <cp:revision>2</cp:revision>
  <dcterms:created xsi:type="dcterms:W3CDTF">2012-02-23T21:00:00Z</dcterms:created>
  <dcterms:modified xsi:type="dcterms:W3CDTF">2012-02-23T21:00:00Z</dcterms:modified>
</cp:coreProperties>
</file>